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F75" w:rsidRDefault="00E7299A" w:rsidP="00E7299A">
      <w:pPr>
        <w:jc w:val="right"/>
      </w:pPr>
      <w:r>
        <w:tab/>
      </w:r>
      <w:r w:rsidR="00EF1144">
        <w:t>8</w:t>
      </w:r>
      <w:r>
        <w:t>/</w:t>
      </w:r>
      <w:r w:rsidR="00EF1144">
        <w:t>21</w:t>
      </w:r>
      <w:r>
        <w:t>/202</w:t>
      </w:r>
      <w:r w:rsidR="002D3D72">
        <w:t>3</w:t>
      </w:r>
    </w:p>
    <w:p w:rsidR="00D14C3D" w:rsidRPr="00D14C3D" w:rsidRDefault="00D14C3D" w:rsidP="00B23701">
      <w:pPr>
        <w:jc w:val="center"/>
        <w:rPr>
          <w:b/>
          <w:sz w:val="28"/>
          <w:szCs w:val="28"/>
        </w:rPr>
      </w:pPr>
      <w:r w:rsidRPr="00D14C3D">
        <w:rPr>
          <w:b/>
          <w:sz w:val="28"/>
          <w:szCs w:val="28"/>
        </w:rPr>
        <w:t xml:space="preserve">HLA Lake Committee </w:t>
      </w:r>
      <w:r w:rsidR="00E7299A" w:rsidRPr="00D14C3D">
        <w:rPr>
          <w:b/>
          <w:sz w:val="28"/>
          <w:szCs w:val="28"/>
        </w:rPr>
        <w:t xml:space="preserve">Meeting </w:t>
      </w:r>
    </w:p>
    <w:p w:rsidR="00E7299A" w:rsidRDefault="00D14C3D" w:rsidP="00B23701">
      <w:pPr>
        <w:jc w:val="center"/>
      </w:pPr>
      <w:r>
        <w:t>C</w:t>
      </w:r>
      <w:r w:rsidR="00EF1144">
        <w:t>alled 6:36</w:t>
      </w:r>
      <w:r w:rsidR="00E7299A">
        <w:t xml:space="preserve"> PM</w:t>
      </w:r>
    </w:p>
    <w:p w:rsidR="00AC6E13" w:rsidRDefault="00E7299A">
      <w:r>
        <w:t>Members present</w:t>
      </w:r>
      <w:r w:rsidR="00AC6E13">
        <w:t xml:space="preserve"> are in bold</w:t>
      </w:r>
      <w:r>
        <w:t xml:space="preserve">: </w:t>
      </w:r>
    </w:p>
    <w:p w:rsidR="00E7299A" w:rsidRDefault="00B23701">
      <w:pPr>
        <w:rPr>
          <w:b/>
        </w:rPr>
      </w:pPr>
      <w:r w:rsidRPr="002E4D76">
        <w:rPr>
          <w:b/>
        </w:rPr>
        <w:t>Sheri Berger</w:t>
      </w:r>
      <w:r>
        <w:t xml:space="preserve">, </w:t>
      </w:r>
      <w:r w:rsidRPr="00B31F4C">
        <w:rPr>
          <w:b/>
        </w:rPr>
        <w:t xml:space="preserve">Anthony </w:t>
      </w:r>
      <w:r w:rsidRPr="00AC6E13">
        <w:rPr>
          <w:b/>
        </w:rPr>
        <w:t>Grandazzo</w:t>
      </w:r>
      <w:r w:rsidR="00E7299A" w:rsidRPr="00AC6E13">
        <w:rPr>
          <w:b/>
        </w:rPr>
        <w:t>, Jay Casse</w:t>
      </w:r>
      <w:r w:rsidRPr="00AC6E13">
        <w:rPr>
          <w:b/>
        </w:rPr>
        <w:t>l</w:t>
      </w:r>
      <w:r w:rsidR="00E7299A" w:rsidRPr="00AC6E13">
        <w:rPr>
          <w:b/>
        </w:rPr>
        <w:t>la, Victoria Nicholson, James Nicholson, David Chalifoux</w:t>
      </w:r>
    </w:p>
    <w:p w:rsidR="00EF1144" w:rsidRDefault="00EF1144" w:rsidP="002D3D72">
      <w:pPr>
        <w:pStyle w:val="ListParagraph"/>
        <w:numPr>
          <w:ilvl w:val="0"/>
          <w:numId w:val="9"/>
        </w:numPr>
      </w:pPr>
      <w:r>
        <w:t>Water test samples were collected and brought to the lab on 8/21/2023</w:t>
      </w:r>
    </w:p>
    <w:p w:rsidR="009B20D0" w:rsidRDefault="00EF1144" w:rsidP="002D3D72">
      <w:pPr>
        <w:pStyle w:val="ListParagraph"/>
        <w:numPr>
          <w:ilvl w:val="0"/>
          <w:numId w:val="9"/>
        </w:numPr>
      </w:pPr>
      <w:r>
        <w:t>Bylaw amendments:</w:t>
      </w:r>
      <w:r w:rsidR="009B20D0">
        <w:t xml:space="preserve"> </w:t>
      </w:r>
    </w:p>
    <w:p w:rsidR="00EF1144" w:rsidRDefault="00EF1144" w:rsidP="009B20D0">
      <w:pPr>
        <w:pStyle w:val="ListParagraph"/>
        <w:numPr>
          <w:ilvl w:val="1"/>
          <w:numId w:val="9"/>
        </w:numPr>
      </w:pPr>
      <w:r>
        <w:t xml:space="preserve">Lake draw down and boat stickers: </w:t>
      </w:r>
    </w:p>
    <w:p w:rsidR="00EF1144" w:rsidRDefault="00EF1144" w:rsidP="00EF1144">
      <w:pPr>
        <w:pStyle w:val="ListParagraph"/>
        <w:numPr>
          <w:ilvl w:val="2"/>
          <w:numId w:val="9"/>
        </w:numPr>
      </w:pPr>
      <w:r>
        <w:t>No edits are allowed per the attorney</w:t>
      </w:r>
    </w:p>
    <w:p w:rsidR="00EF1144" w:rsidRDefault="00EF1144" w:rsidP="00EF1144">
      <w:pPr>
        <w:pStyle w:val="ListParagraph"/>
        <w:numPr>
          <w:ilvl w:val="2"/>
          <w:numId w:val="9"/>
        </w:numPr>
      </w:pPr>
      <w:r>
        <w:t>Sheri proposed our website contain links to the Boat sticker request, and Aquatic Ecosystem Resource (AER) report, Jay to notify HLA members of links/info</w:t>
      </w:r>
    </w:p>
    <w:p w:rsidR="00EF1144" w:rsidRDefault="00EF1144" w:rsidP="00EF1144">
      <w:pPr>
        <w:pStyle w:val="ListParagraph"/>
        <w:numPr>
          <w:ilvl w:val="2"/>
          <w:numId w:val="9"/>
        </w:numPr>
      </w:pPr>
      <w:r>
        <w:t>Also the need for powered boats to have CT registration</w:t>
      </w:r>
    </w:p>
    <w:p w:rsidR="00EF1144" w:rsidRDefault="00EF1144" w:rsidP="00EF1144">
      <w:pPr>
        <w:pStyle w:val="ListParagraph"/>
        <w:numPr>
          <w:ilvl w:val="2"/>
          <w:numId w:val="9"/>
        </w:numPr>
      </w:pPr>
      <w:r>
        <w:t>The special meeting will have the vote at 6:25</w:t>
      </w:r>
    </w:p>
    <w:p w:rsidR="00764A49" w:rsidRDefault="00764A49" w:rsidP="002D3D72">
      <w:pPr>
        <w:pStyle w:val="ListParagraph"/>
        <w:numPr>
          <w:ilvl w:val="0"/>
          <w:numId w:val="9"/>
        </w:numPr>
      </w:pPr>
      <w:r>
        <w:t xml:space="preserve">Tree removal at dam spillway: </w:t>
      </w:r>
    </w:p>
    <w:p w:rsidR="00764A49" w:rsidRDefault="00764A49" w:rsidP="00764A49">
      <w:pPr>
        <w:pStyle w:val="ListParagraph"/>
        <w:numPr>
          <w:ilvl w:val="1"/>
          <w:numId w:val="9"/>
        </w:numPr>
      </w:pPr>
      <w:r>
        <w:t>Under contract</w:t>
      </w:r>
      <w:r w:rsidR="00AB0A4A">
        <w:t xml:space="preserve"> with York</w:t>
      </w:r>
      <w:r>
        <w:t>, coordination with engineer is TBD</w:t>
      </w:r>
    </w:p>
    <w:p w:rsidR="00764A49" w:rsidRDefault="00764A49" w:rsidP="002D3D72">
      <w:pPr>
        <w:pStyle w:val="ListParagraph"/>
        <w:numPr>
          <w:ilvl w:val="0"/>
          <w:numId w:val="9"/>
        </w:numPr>
      </w:pPr>
      <w:r>
        <w:t>Beach Signs:</w:t>
      </w:r>
    </w:p>
    <w:p w:rsidR="00AB0A4A" w:rsidRDefault="00AB0A4A" w:rsidP="00764A49">
      <w:pPr>
        <w:pStyle w:val="ListParagraph"/>
        <w:numPr>
          <w:ilvl w:val="1"/>
          <w:numId w:val="9"/>
        </w:numPr>
      </w:pPr>
      <w:r>
        <w:t>Signs are to be secured to the trees at each respective beach</w:t>
      </w:r>
    </w:p>
    <w:p w:rsidR="00764A49" w:rsidRDefault="00764A49" w:rsidP="002D3D72">
      <w:pPr>
        <w:pStyle w:val="ListParagraph"/>
        <w:numPr>
          <w:ilvl w:val="0"/>
          <w:numId w:val="9"/>
        </w:numPr>
      </w:pPr>
      <w:r>
        <w:t xml:space="preserve">Beach Erosion: </w:t>
      </w:r>
    </w:p>
    <w:p w:rsidR="00AB0A4A" w:rsidRDefault="00764A49" w:rsidP="00764A49">
      <w:pPr>
        <w:pStyle w:val="ListParagraph"/>
        <w:numPr>
          <w:ilvl w:val="1"/>
          <w:numId w:val="9"/>
        </w:numPr>
      </w:pPr>
      <w:r>
        <w:t xml:space="preserve">West Shore beach, possible candidate for a swale </w:t>
      </w:r>
      <w:r w:rsidR="00AB0A4A">
        <w:t>or other cost effective solution</w:t>
      </w:r>
    </w:p>
    <w:p w:rsidR="00764A49" w:rsidRDefault="00764A49" w:rsidP="00764A49">
      <w:pPr>
        <w:pStyle w:val="ListParagraph"/>
        <w:numPr>
          <w:ilvl w:val="1"/>
          <w:numId w:val="9"/>
        </w:numPr>
      </w:pPr>
      <w:r>
        <w:t>Geo</w:t>
      </w:r>
      <w:r w:rsidR="00582C5E">
        <w:t>-</w:t>
      </w:r>
      <w:r>
        <w:t xml:space="preserve">grid </w:t>
      </w:r>
      <w:r w:rsidR="00AB0A4A">
        <w:t>install is no longer affordable due to price increase</w:t>
      </w:r>
    </w:p>
    <w:p w:rsidR="00AB0A4A" w:rsidRDefault="00AB0A4A" w:rsidP="002D3D72">
      <w:pPr>
        <w:pStyle w:val="ListParagraph"/>
        <w:numPr>
          <w:ilvl w:val="0"/>
          <w:numId w:val="9"/>
        </w:numPr>
      </w:pPr>
      <w:r>
        <w:t>Knot Weed (invasive plant)</w:t>
      </w:r>
    </w:p>
    <w:p w:rsidR="00AB0A4A" w:rsidRDefault="00AB0A4A" w:rsidP="00AB0A4A">
      <w:pPr>
        <w:pStyle w:val="ListParagraph"/>
        <w:numPr>
          <w:ilvl w:val="1"/>
          <w:numId w:val="9"/>
        </w:numPr>
      </w:pPr>
      <w:r>
        <w:t>Land based plant</w:t>
      </w:r>
    </w:p>
    <w:p w:rsidR="00AB0A4A" w:rsidRDefault="00AB0A4A" w:rsidP="00AB0A4A">
      <w:pPr>
        <w:pStyle w:val="ListParagraph"/>
        <w:numPr>
          <w:ilvl w:val="1"/>
          <w:numId w:val="9"/>
        </w:numPr>
      </w:pPr>
      <w:r>
        <w:t>Can enter the lake if entire plant is not removed</w:t>
      </w:r>
    </w:p>
    <w:p w:rsidR="00AB0A4A" w:rsidRDefault="00AB0A4A" w:rsidP="00AB0A4A">
      <w:pPr>
        <w:pStyle w:val="ListParagraph"/>
        <w:numPr>
          <w:ilvl w:val="1"/>
          <w:numId w:val="9"/>
        </w:numPr>
      </w:pPr>
      <w:r>
        <w:t xml:space="preserve">Lake Committee to investigate for further info on how to control/eradicate </w:t>
      </w:r>
    </w:p>
    <w:p w:rsidR="00582C5E" w:rsidRDefault="00582C5E" w:rsidP="002D3D72">
      <w:pPr>
        <w:pStyle w:val="ListParagraph"/>
        <w:numPr>
          <w:ilvl w:val="0"/>
          <w:numId w:val="9"/>
        </w:numPr>
      </w:pPr>
      <w:r>
        <w:t>The Lake Committee has put together a document based on the CT DEEP recommendations. There will be future installment</w:t>
      </w:r>
      <w:r w:rsidR="003B4542">
        <w:t>s</w:t>
      </w:r>
      <w:r>
        <w:t xml:space="preserve"> of the summary included in the</w:t>
      </w:r>
      <w:r w:rsidR="009D35C6">
        <w:t>se</w:t>
      </w:r>
      <w:r>
        <w:t xml:space="preserve"> minutes for information to the HLA members.</w:t>
      </w:r>
    </w:p>
    <w:p w:rsidR="003D1551" w:rsidRPr="00967378" w:rsidRDefault="003D1551" w:rsidP="003D1551">
      <w:pPr>
        <w:jc w:val="center"/>
        <w:rPr>
          <w:b/>
          <w:sz w:val="24"/>
          <w:szCs w:val="24"/>
        </w:rPr>
      </w:pPr>
      <w:r w:rsidRPr="00967378">
        <w:rPr>
          <w:b/>
          <w:sz w:val="24"/>
          <w:szCs w:val="24"/>
        </w:rPr>
        <w:t xml:space="preserve">Shop/Garage: </w:t>
      </w:r>
    </w:p>
    <w:p w:rsidR="003D1551" w:rsidRDefault="003D1551" w:rsidP="003D1551">
      <w:r>
        <w:t xml:space="preserve">PRODUCTS: Oil-based paints, Varnishes, Lacquers, Glues &amp; adhesives, Degreasing/cleaning agents, Spot removers, Paint thinners and strippers </w:t>
      </w:r>
    </w:p>
    <w:p w:rsidR="003D1551" w:rsidRDefault="003D1551" w:rsidP="003D1551">
      <w:r>
        <w:t>Purchase safer products: Read labels, Buy the least amount of product for the job, Avoid scented products, Avoid aerosols, Look at packaging</w:t>
      </w:r>
    </w:p>
    <w:p w:rsidR="003D1551" w:rsidRDefault="003D1551" w:rsidP="003D1551">
      <w:r>
        <w:t>Look for products that are: Plant-based not petroleum-based, Concentrated, Pump-spray bottles, Packaged in recycled content containers</w:t>
      </w:r>
    </w:p>
    <w:p w:rsidR="003D1551" w:rsidRDefault="003D1551" w:rsidP="003D1551">
      <w:r>
        <w:lastRenderedPageBreak/>
        <w:t>Proper Disposal: Do not throw it out or dump down drain! Give to someone who won’t make the switch. Ask your retailer if they recycle or take back materials like used oil or paint. Check to see what your town accepts at the transfer station. Bring unwanted products to a Household Hazardous Waste Collection Day</w:t>
      </w:r>
    </w:p>
    <w:p w:rsidR="003D1551" w:rsidRDefault="003D1551" w:rsidP="003D1551">
      <w:r>
        <w:t>Safer Alternatives:</w:t>
      </w:r>
    </w:p>
    <w:p w:rsidR="003D1551" w:rsidRPr="00967378" w:rsidRDefault="003D1551" w:rsidP="003D1551">
      <w:pPr>
        <w:pStyle w:val="ListParagraph"/>
        <w:numPr>
          <w:ilvl w:val="0"/>
          <w:numId w:val="10"/>
        </w:numPr>
        <w:rPr>
          <w:b/>
          <w:sz w:val="24"/>
          <w:szCs w:val="24"/>
        </w:rPr>
      </w:pPr>
      <w:r>
        <w:t xml:space="preserve">Antifreeze made with propylene glycol </w:t>
      </w:r>
    </w:p>
    <w:p w:rsidR="003D1551" w:rsidRPr="00967378" w:rsidRDefault="003D1551" w:rsidP="003D1551">
      <w:pPr>
        <w:pStyle w:val="ListParagraph"/>
        <w:numPr>
          <w:ilvl w:val="0"/>
          <w:numId w:val="10"/>
        </w:numPr>
        <w:rPr>
          <w:b/>
          <w:sz w:val="24"/>
          <w:szCs w:val="24"/>
        </w:rPr>
      </w:pPr>
      <w:r>
        <w:t xml:space="preserve">No or low -VOC (volatile organic chemicals) products – Check the label for this information – Avoid aerosols • Cedar blocks/chips instead of mothballs </w:t>
      </w:r>
    </w:p>
    <w:p w:rsidR="003D1551" w:rsidRPr="00967378" w:rsidRDefault="003D1551" w:rsidP="003D1551">
      <w:pPr>
        <w:pStyle w:val="ListParagraph"/>
        <w:numPr>
          <w:ilvl w:val="0"/>
          <w:numId w:val="10"/>
        </w:numPr>
        <w:rPr>
          <w:b/>
          <w:sz w:val="24"/>
          <w:szCs w:val="24"/>
        </w:rPr>
      </w:pPr>
      <w:r>
        <w:t xml:space="preserve">Integrated Pest Management (IPM) • Vegetable or mineral oils for metal polish </w:t>
      </w:r>
    </w:p>
    <w:p w:rsidR="003D1551" w:rsidRPr="00967378" w:rsidRDefault="003D1551" w:rsidP="003D1551">
      <w:pPr>
        <w:pStyle w:val="ListParagraph"/>
        <w:numPr>
          <w:ilvl w:val="0"/>
          <w:numId w:val="10"/>
        </w:numPr>
        <w:rPr>
          <w:b/>
          <w:sz w:val="24"/>
          <w:szCs w:val="24"/>
        </w:rPr>
      </w:pPr>
      <w:r>
        <w:t>Sandpaper, a scraper or heat gun for stripping paint from small items</w:t>
      </w:r>
    </w:p>
    <w:p w:rsidR="003D1551" w:rsidRPr="00967378" w:rsidRDefault="003D1551" w:rsidP="003D1551">
      <w:pPr>
        <w:pStyle w:val="ListParagraph"/>
        <w:numPr>
          <w:ilvl w:val="0"/>
          <w:numId w:val="10"/>
        </w:numPr>
        <w:rPr>
          <w:b/>
          <w:sz w:val="24"/>
          <w:szCs w:val="24"/>
        </w:rPr>
      </w:pPr>
      <w:r>
        <w:t xml:space="preserve">Oil-based and solvent-based products contain many of the organic solvents that are hazardous to human health; these are the chemicals that produce the strong “fresh paint” odor </w:t>
      </w:r>
    </w:p>
    <w:p w:rsidR="003D1551" w:rsidRPr="00967378" w:rsidRDefault="003D1551" w:rsidP="003D1551">
      <w:pPr>
        <w:pStyle w:val="ListParagraph"/>
        <w:numPr>
          <w:ilvl w:val="0"/>
          <w:numId w:val="10"/>
        </w:numPr>
        <w:rPr>
          <w:b/>
          <w:sz w:val="24"/>
          <w:szCs w:val="24"/>
        </w:rPr>
      </w:pPr>
      <w:r>
        <w:t>Choose water-based paints, stains, sealants, strippers, adhesives and glues instead of oil-based or solvent</w:t>
      </w:r>
      <w:r w:rsidR="001B63A6">
        <w:t xml:space="preserve"> </w:t>
      </w:r>
      <w:r>
        <w:t>based ones – Water- based products contain significantly fewer organic solvents</w:t>
      </w:r>
    </w:p>
    <w:p w:rsidR="00582C5E" w:rsidRPr="002D3D72" w:rsidRDefault="00582C5E" w:rsidP="00582C5E">
      <w:pPr>
        <w:ind w:left="360"/>
      </w:pPr>
    </w:p>
    <w:p w:rsidR="00E7299A" w:rsidRDefault="00AB0A4A" w:rsidP="00B23701">
      <w:pPr>
        <w:jc w:val="center"/>
      </w:pPr>
      <w:r>
        <w:t>Meeting Closed 7:45</w:t>
      </w:r>
      <w:r w:rsidR="00B23701">
        <w:t xml:space="preserve"> PM</w:t>
      </w:r>
    </w:p>
    <w:p w:rsidR="00E7299A" w:rsidRDefault="00E7299A"/>
    <w:p w:rsidR="00E7299A" w:rsidRDefault="00E7299A"/>
    <w:sectPr w:rsidR="00E7299A" w:rsidSect="0045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F35"/>
    <w:multiLevelType w:val="hybridMultilevel"/>
    <w:tmpl w:val="54FE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63706"/>
    <w:multiLevelType w:val="hybridMultilevel"/>
    <w:tmpl w:val="1A9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6EC3"/>
    <w:multiLevelType w:val="hybridMultilevel"/>
    <w:tmpl w:val="49F2159E"/>
    <w:lvl w:ilvl="0" w:tplc="04090001">
      <w:start w:val="1"/>
      <w:numFmt w:val="bullet"/>
      <w:lvlText w:val=""/>
      <w:lvlJc w:val="left"/>
      <w:pPr>
        <w:ind w:left="720" w:hanging="360"/>
      </w:pPr>
      <w:rPr>
        <w:rFonts w:ascii="Symbol" w:hAnsi="Symbol" w:hint="default"/>
      </w:rPr>
    </w:lvl>
    <w:lvl w:ilvl="1" w:tplc="8D96381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286A"/>
    <w:multiLevelType w:val="hybridMultilevel"/>
    <w:tmpl w:val="6BA412DC"/>
    <w:lvl w:ilvl="0" w:tplc="C0228F2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B6BC5"/>
    <w:multiLevelType w:val="hybridMultilevel"/>
    <w:tmpl w:val="5A8C1A64"/>
    <w:lvl w:ilvl="0" w:tplc="C0228F2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5F2242"/>
    <w:multiLevelType w:val="hybridMultilevel"/>
    <w:tmpl w:val="3A3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C59BE"/>
    <w:multiLevelType w:val="hybridMultilevel"/>
    <w:tmpl w:val="120C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1611E"/>
    <w:multiLevelType w:val="hybridMultilevel"/>
    <w:tmpl w:val="371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1103F"/>
    <w:multiLevelType w:val="hybridMultilevel"/>
    <w:tmpl w:val="CF208A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A0718C"/>
    <w:multiLevelType w:val="hybridMultilevel"/>
    <w:tmpl w:val="A846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157198">
    <w:abstractNumId w:val="1"/>
  </w:num>
  <w:num w:numId="2" w16cid:durableId="2002345223">
    <w:abstractNumId w:val="7"/>
  </w:num>
  <w:num w:numId="3" w16cid:durableId="435370909">
    <w:abstractNumId w:val="5"/>
  </w:num>
  <w:num w:numId="4" w16cid:durableId="1364091580">
    <w:abstractNumId w:val="6"/>
  </w:num>
  <w:num w:numId="5" w16cid:durableId="870801486">
    <w:abstractNumId w:val="4"/>
  </w:num>
  <w:num w:numId="6" w16cid:durableId="2001955392">
    <w:abstractNumId w:val="0"/>
  </w:num>
  <w:num w:numId="7" w16cid:durableId="1580745522">
    <w:abstractNumId w:val="3"/>
  </w:num>
  <w:num w:numId="8" w16cid:durableId="138814494">
    <w:abstractNumId w:val="8"/>
  </w:num>
  <w:num w:numId="9" w16cid:durableId="1075127600">
    <w:abstractNumId w:val="9"/>
  </w:num>
  <w:num w:numId="10" w16cid:durableId="569343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9A"/>
    <w:rsid w:val="00041722"/>
    <w:rsid w:val="000912D8"/>
    <w:rsid w:val="000C065F"/>
    <w:rsid w:val="00113548"/>
    <w:rsid w:val="001B63A6"/>
    <w:rsid w:val="00206774"/>
    <w:rsid w:val="0022586F"/>
    <w:rsid w:val="002A6F9F"/>
    <w:rsid w:val="002D3D72"/>
    <w:rsid w:val="002E4D76"/>
    <w:rsid w:val="003B4542"/>
    <w:rsid w:val="003D1551"/>
    <w:rsid w:val="003F6FF1"/>
    <w:rsid w:val="004025CA"/>
    <w:rsid w:val="00450FF8"/>
    <w:rsid w:val="00451F75"/>
    <w:rsid w:val="0045486F"/>
    <w:rsid w:val="00473645"/>
    <w:rsid w:val="005067C4"/>
    <w:rsid w:val="005424AC"/>
    <w:rsid w:val="00582C5E"/>
    <w:rsid w:val="005A10B7"/>
    <w:rsid w:val="00675A5B"/>
    <w:rsid w:val="006875CC"/>
    <w:rsid w:val="00764A49"/>
    <w:rsid w:val="007C4047"/>
    <w:rsid w:val="007D3BB8"/>
    <w:rsid w:val="007E25F3"/>
    <w:rsid w:val="007F6275"/>
    <w:rsid w:val="007F7489"/>
    <w:rsid w:val="009037A7"/>
    <w:rsid w:val="00920FF9"/>
    <w:rsid w:val="009803FC"/>
    <w:rsid w:val="009B20D0"/>
    <w:rsid w:val="009D35C6"/>
    <w:rsid w:val="00AB0A4A"/>
    <w:rsid w:val="00AC6E13"/>
    <w:rsid w:val="00AE0F36"/>
    <w:rsid w:val="00B23701"/>
    <w:rsid w:val="00B31F4C"/>
    <w:rsid w:val="00B84B67"/>
    <w:rsid w:val="00BA6D1F"/>
    <w:rsid w:val="00C231F7"/>
    <w:rsid w:val="00C75BB7"/>
    <w:rsid w:val="00C803C1"/>
    <w:rsid w:val="00C97A47"/>
    <w:rsid w:val="00D14C3D"/>
    <w:rsid w:val="00D44AA2"/>
    <w:rsid w:val="00D8265B"/>
    <w:rsid w:val="00E7299A"/>
    <w:rsid w:val="00E94F4A"/>
    <w:rsid w:val="00EF1144"/>
    <w:rsid w:val="00F54D8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D665A-921A-4C31-8B00-E95E95E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AC"/>
    <w:pPr>
      <w:ind w:left="720"/>
      <w:contextualSpacing/>
    </w:pPr>
  </w:style>
  <w:style w:type="paragraph" w:styleId="NormalWeb">
    <w:name w:val="Normal (Web)"/>
    <w:basedOn w:val="Normal"/>
    <w:uiPriority w:val="99"/>
    <w:unhideWhenUsed/>
    <w:rsid w:val="003B45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Chalifoux</dc:creator>
  <cp:lastModifiedBy>jay cassella</cp:lastModifiedBy>
  <cp:revision>2</cp:revision>
  <dcterms:created xsi:type="dcterms:W3CDTF">2023-09-08T16:08:00Z</dcterms:created>
  <dcterms:modified xsi:type="dcterms:W3CDTF">2023-09-08T16:08:00Z</dcterms:modified>
</cp:coreProperties>
</file>